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D864" w14:textId="16839449" w:rsidR="00CA16DC" w:rsidRDefault="00CA16DC" w:rsidP="00D4792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CA16DC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</w:r>
    </w:p>
    <w:p w14:paraId="34CAD893" w14:textId="5E08957D" w:rsidR="00CA16DC" w:rsidRPr="00D4792E" w:rsidRDefault="002C7043" w:rsidP="00D4792E">
      <w:pPr>
        <w:jc w:val="center"/>
        <w:rPr>
          <w:rFonts w:ascii="Adobe Garamond" w:eastAsia="Times New Roman" w:hAnsi="Adobe Garamond" w:cs="Arial"/>
          <w:b/>
          <w:bCs/>
          <w:color w:val="000000"/>
          <w:sz w:val="28"/>
          <w:szCs w:val="28"/>
          <w:lang w:eastAsia="sv-SE"/>
        </w:rPr>
      </w:pPr>
      <w:r w:rsidRPr="00D4792E">
        <w:rPr>
          <w:rFonts w:ascii="Adobe Garamond" w:eastAsia="Times New Roman" w:hAnsi="Adobe Garamond" w:cs="Arial"/>
          <w:b/>
          <w:bCs/>
          <w:color w:val="000000"/>
          <w:sz w:val="28"/>
          <w:szCs w:val="28"/>
          <w:lang w:eastAsia="sv-SE"/>
        </w:rPr>
        <w:t>Kompetensutveckling och kompetensförsörjning</w:t>
      </w:r>
    </w:p>
    <w:p w14:paraId="5923AF60" w14:textId="20398CA5" w:rsidR="002C7043" w:rsidRPr="00D4792E" w:rsidRDefault="002C7043" w:rsidP="00D4792E">
      <w:pPr>
        <w:pStyle w:val="Liststycke"/>
        <w:numPr>
          <w:ilvl w:val="0"/>
          <w:numId w:val="2"/>
        </w:numPr>
        <w:jc w:val="center"/>
        <w:rPr>
          <w:rFonts w:ascii="Adobe Garamond" w:eastAsia="Times New Roman" w:hAnsi="Adobe Garamond" w:cs="Arial"/>
          <w:b/>
          <w:bCs/>
          <w:color w:val="000000"/>
          <w:sz w:val="28"/>
          <w:szCs w:val="28"/>
          <w:lang w:eastAsia="sv-SE"/>
        </w:rPr>
      </w:pPr>
      <w:r w:rsidRPr="00D4792E">
        <w:rPr>
          <w:rFonts w:ascii="Adobe Garamond" w:eastAsia="Times New Roman" w:hAnsi="Adobe Garamond" w:cs="Arial"/>
          <w:b/>
          <w:bCs/>
          <w:color w:val="000000"/>
          <w:sz w:val="28"/>
          <w:szCs w:val="28"/>
          <w:lang w:eastAsia="sv-SE"/>
        </w:rPr>
        <w:t>Individens förutsättningar och ämnets karaktär</w:t>
      </w:r>
    </w:p>
    <w:p w14:paraId="4390DDFE" w14:textId="77777777" w:rsidR="002C7043" w:rsidRDefault="002C7043" w:rsidP="00D4792E">
      <w:pPr>
        <w:pStyle w:val="Liststycke"/>
        <w:jc w:val="center"/>
        <w:rPr>
          <w:rFonts w:ascii="Adobe Garamond" w:eastAsia="Times New Roman" w:hAnsi="Adobe Garamond" w:cs="Arial"/>
          <w:color w:val="000000"/>
          <w:sz w:val="28"/>
          <w:szCs w:val="28"/>
          <w:lang w:eastAsia="sv-SE"/>
        </w:rPr>
      </w:pPr>
    </w:p>
    <w:p w14:paraId="67CC4528" w14:textId="67E7CD31" w:rsidR="00441C49" w:rsidRPr="003011BD" w:rsidRDefault="00441C49" w:rsidP="00D4792E">
      <w:pPr>
        <w:pStyle w:val="Liststycke"/>
        <w:jc w:val="center"/>
        <w:rPr>
          <w:rFonts w:ascii="Adobe Garamond" w:eastAsia="Times New Roman" w:hAnsi="Adobe Garamond" w:cs="Arial"/>
          <w:color w:val="000000"/>
          <w:sz w:val="28"/>
          <w:szCs w:val="28"/>
          <w:lang w:eastAsia="sv-SE"/>
        </w:rPr>
      </w:pPr>
      <w:r w:rsidRPr="003011BD">
        <w:rPr>
          <w:rFonts w:ascii="Adobe Garamond" w:eastAsia="Times New Roman" w:hAnsi="Adobe Garamond" w:cs="Arial"/>
          <w:color w:val="000000"/>
          <w:sz w:val="28"/>
          <w:szCs w:val="28"/>
          <w:lang w:eastAsia="sv-SE"/>
        </w:rPr>
        <w:t xml:space="preserve">Mohamed Chaib, </w:t>
      </w:r>
      <w:r w:rsidR="002C7043">
        <w:rPr>
          <w:rFonts w:ascii="Adobe Garamond" w:eastAsia="Times New Roman" w:hAnsi="Adobe Garamond" w:cs="Arial"/>
          <w:color w:val="000000"/>
          <w:sz w:val="28"/>
          <w:szCs w:val="28"/>
          <w:lang w:eastAsia="sv-SE"/>
        </w:rPr>
        <w:t>P</w:t>
      </w:r>
      <w:r w:rsidRPr="003011BD">
        <w:rPr>
          <w:rFonts w:ascii="Adobe Garamond" w:eastAsia="Times New Roman" w:hAnsi="Adobe Garamond" w:cs="Arial"/>
          <w:color w:val="000000"/>
          <w:sz w:val="28"/>
          <w:szCs w:val="28"/>
          <w:lang w:eastAsia="sv-SE"/>
        </w:rPr>
        <w:t xml:space="preserve">rof. </w:t>
      </w:r>
      <w:r w:rsidR="00D4792E">
        <w:rPr>
          <w:rFonts w:ascii="Adobe Garamond" w:eastAsia="Times New Roman" w:hAnsi="Adobe Garamond" w:cs="Arial"/>
          <w:color w:val="000000"/>
          <w:sz w:val="28"/>
          <w:szCs w:val="28"/>
          <w:lang w:eastAsia="sv-SE"/>
        </w:rPr>
        <w:t>e</w:t>
      </w:r>
      <w:r w:rsidRPr="003011BD">
        <w:rPr>
          <w:rFonts w:ascii="Adobe Garamond" w:eastAsia="Times New Roman" w:hAnsi="Adobe Garamond" w:cs="Arial"/>
          <w:color w:val="000000"/>
          <w:sz w:val="28"/>
          <w:szCs w:val="28"/>
          <w:lang w:eastAsia="sv-SE"/>
        </w:rPr>
        <w:t>m.</w:t>
      </w:r>
    </w:p>
    <w:p w14:paraId="22860625" w14:textId="77777777" w:rsidR="00441C49" w:rsidRPr="003011BD" w:rsidRDefault="00441C49" w:rsidP="00D4792E">
      <w:pPr>
        <w:pStyle w:val="Liststycke"/>
        <w:jc w:val="both"/>
        <w:rPr>
          <w:rFonts w:ascii="Adobe Garamond" w:eastAsia="Times New Roman" w:hAnsi="Adobe Garamond" w:cs="Times New Roman"/>
          <w:sz w:val="28"/>
          <w:szCs w:val="28"/>
          <w:lang w:eastAsia="sv-SE"/>
        </w:rPr>
      </w:pPr>
    </w:p>
    <w:p w14:paraId="0AA68187" w14:textId="77777777" w:rsidR="00F2166A" w:rsidRPr="00D4792E" w:rsidRDefault="00441C49" w:rsidP="00D4792E">
      <w:pPr>
        <w:jc w:val="both"/>
        <w:rPr>
          <w:rFonts w:ascii="Adobe Garamond" w:hAnsi="Adobe Garamond"/>
          <w:b/>
          <w:bCs/>
          <w:sz w:val="28"/>
          <w:szCs w:val="28"/>
        </w:rPr>
      </w:pPr>
      <w:r w:rsidRPr="00D4792E">
        <w:rPr>
          <w:rFonts w:ascii="Adobe Garamond" w:hAnsi="Adobe Garamond"/>
          <w:b/>
          <w:bCs/>
          <w:sz w:val="28"/>
          <w:szCs w:val="28"/>
        </w:rPr>
        <w:t xml:space="preserve"> Synopsis</w:t>
      </w:r>
    </w:p>
    <w:p w14:paraId="30C3C17B" w14:textId="77777777" w:rsidR="00441C49" w:rsidRPr="003011BD" w:rsidRDefault="00441C49" w:rsidP="00D4792E">
      <w:pPr>
        <w:jc w:val="both"/>
        <w:rPr>
          <w:rFonts w:ascii="Adobe Garamond" w:hAnsi="Adobe Garamond"/>
          <w:sz w:val="28"/>
          <w:szCs w:val="28"/>
        </w:rPr>
      </w:pPr>
    </w:p>
    <w:p w14:paraId="60E25051" w14:textId="1D218F09" w:rsidR="00441C49" w:rsidRPr="003011BD" w:rsidRDefault="00441C49" w:rsidP="00D4792E">
      <w:pPr>
        <w:jc w:val="both"/>
        <w:rPr>
          <w:rFonts w:ascii="Adobe Garamond" w:hAnsi="Adobe Garamond"/>
          <w:sz w:val="28"/>
          <w:szCs w:val="28"/>
        </w:rPr>
      </w:pPr>
      <w:r w:rsidRPr="003011BD">
        <w:rPr>
          <w:rFonts w:ascii="Adobe Garamond" w:hAnsi="Adobe Garamond"/>
          <w:sz w:val="28"/>
          <w:szCs w:val="28"/>
        </w:rPr>
        <w:t xml:space="preserve">I mitt bidrag vill jag </w:t>
      </w:r>
      <w:r w:rsidR="00D4792E">
        <w:rPr>
          <w:rFonts w:ascii="Adobe Garamond" w:hAnsi="Adobe Garamond"/>
          <w:sz w:val="28"/>
          <w:szCs w:val="28"/>
        </w:rPr>
        <w:t xml:space="preserve">anföra </w:t>
      </w:r>
      <w:r w:rsidR="00532621" w:rsidRPr="003011BD">
        <w:rPr>
          <w:rFonts w:ascii="Adobe Garamond" w:hAnsi="Adobe Garamond"/>
          <w:sz w:val="28"/>
          <w:szCs w:val="28"/>
        </w:rPr>
        <w:t xml:space="preserve">ett </w:t>
      </w:r>
      <w:r w:rsidR="00EF6314" w:rsidRPr="003011BD">
        <w:rPr>
          <w:rFonts w:ascii="Adobe Garamond" w:hAnsi="Adobe Garamond"/>
          <w:sz w:val="28"/>
          <w:szCs w:val="28"/>
        </w:rPr>
        <w:t xml:space="preserve">historiskt </w:t>
      </w:r>
      <w:r w:rsidR="00330D40" w:rsidRPr="003011BD">
        <w:rPr>
          <w:rFonts w:ascii="Adobe Garamond" w:hAnsi="Adobe Garamond"/>
          <w:sz w:val="28"/>
          <w:szCs w:val="28"/>
        </w:rPr>
        <w:t>perspektiv på</w:t>
      </w:r>
      <w:r w:rsidRPr="003011BD">
        <w:rPr>
          <w:rFonts w:ascii="Adobe Garamond" w:hAnsi="Adobe Garamond"/>
          <w:sz w:val="28"/>
          <w:szCs w:val="28"/>
        </w:rPr>
        <w:t xml:space="preserve"> det livslånga lärandets </w:t>
      </w:r>
      <w:r w:rsidR="00330D40" w:rsidRPr="003011BD">
        <w:rPr>
          <w:rFonts w:ascii="Adobe Garamond" w:hAnsi="Adobe Garamond"/>
          <w:sz w:val="28"/>
          <w:szCs w:val="28"/>
        </w:rPr>
        <w:t xml:space="preserve">betydelse </w:t>
      </w:r>
      <w:r w:rsidRPr="003011BD">
        <w:rPr>
          <w:rFonts w:ascii="Adobe Garamond" w:hAnsi="Adobe Garamond"/>
          <w:sz w:val="28"/>
          <w:szCs w:val="28"/>
        </w:rPr>
        <w:t>för</w:t>
      </w:r>
      <w:r w:rsidR="00330D40" w:rsidRPr="003011BD">
        <w:rPr>
          <w:rFonts w:ascii="Adobe Garamond" w:hAnsi="Adobe Garamond"/>
          <w:sz w:val="28"/>
          <w:szCs w:val="28"/>
        </w:rPr>
        <w:t xml:space="preserve"> </w:t>
      </w:r>
      <w:r w:rsidRPr="003011BD">
        <w:rPr>
          <w:rFonts w:ascii="Adobe Garamond" w:hAnsi="Adobe Garamond"/>
          <w:sz w:val="28"/>
          <w:szCs w:val="28"/>
        </w:rPr>
        <w:t>det praktiska kunnandet</w:t>
      </w:r>
      <w:r w:rsidR="00532621" w:rsidRPr="003011BD">
        <w:rPr>
          <w:rFonts w:ascii="Adobe Garamond" w:hAnsi="Adobe Garamond"/>
          <w:sz w:val="28"/>
          <w:szCs w:val="28"/>
        </w:rPr>
        <w:t>. Begreppet det livslånga lärandet</w:t>
      </w:r>
      <w:r w:rsidRPr="003011BD">
        <w:rPr>
          <w:rFonts w:ascii="Adobe Garamond" w:hAnsi="Adobe Garamond"/>
          <w:sz w:val="28"/>
          <w:szCs w:val="28"/>
        </w:rPr>
        <w:t xml:space="preserve"> formulerades</w:t>
      </w:r>
      <w:r w:rsidR="00C0726C">
        <w:rPr>
          <w:rFonts w:ascii="Adobe Garamond" w:hAnsi="Adobe Garamond"/>
          <w:sz w:val="28"/>
          <w:szCs w:val="28"/>
        </w:rPr>
        <w:t xml:space="preserve"> år 1792</w:t>
      </w:r>
      <w:r w:rsidR="00532621" w:rsidRPr="003011BD">
        <w:rPr>
          <w:rFonts w:ascii="Adobe Garamond" w:hAnsi="Adobe Garamond"/>
          <w:sz w:val="28"/>
          <w:szCs w:val="28"/>
        </w:rPr>
        <w:t>, under den franska revolutionen,</w:t>
      </w:r>
      <w:r w:rsidRPr="003011BD">
        <w:rPr>
          <w:rFonts w:ascii="Adobe Garamond" w:hAnsi="Adobe Garamond"/>
          <w:sz w:val="28"/>
          <w:szCs w:val="28"/>
        </w:rPr>
        <w:t xml:space="preserve"> av matematikern</w:t>
      </w:r>
      <w:r w:rsidR="00330D40" w:rsidRPr="003011BD">
        <w:rPr>
          <w:rFonts w:ascii="Adobe Garamond" w:hAnsi="Adobe Garamond"/>
          <w:sz w:val="28"/>
          <w:szCs w:val="28"/>
        </w:rPr>
        <w:t xml:space="preserve"> </w:t>
      </w:r>
      <w:r w:rsidR="00C0726C">
        <w:rPr>
          <w:rFonts w:ascii="Adobe Garamond" w:hAnsi="Adobe Garamond"/>
          <w:sz w:val="28"/>
          <w:szCs w:val="28"/>
        </w:rPr>
        <w:t xml:space="preserve">och </w:t>
      </w:r>
      <w:r w:rsidR="008D286C">
        <w:rPr>
          <w:rFonts w:ascii="Adobe Garamond" w:hAnsi="Adobe Garamond"/>
          <w:sz w:val="28"/>
          <w:szCs w:val="28"/>
        </w:rPr>
        <w:t>tillika</w:t>
      </w:r>
      <w:r w:rsidRPr="003011BD">
        <w:rPr>
          <w:rFonts w:ascii="Adobe Garamond" w:hAnsi="Adobe Garamond"/>
          <w:sz w:val="28"/>
          <w:szCs w:val="28"/>
        </w:rPr>
        <w:t xml:space="preserve"> Markis De </w:t>
      </w:r>
      <w:proofErr w:type="spellStart"/>
      <w:r w:rsidRPr="003011BD">
        <w:rPr>
          <w:rFonts w:ascii="Adobe Garamond" w:hAnsi="Adobe Garamond"/>
          <w:sz w:val="28"/>
          <w:szCs w:val="28"/>
        </w:rPr>
        <w:t>Condorcet</w:t>
      </w:r>
      <w:proofErr w:type="spellEnd"/>
      <w:r w:rsidRPr="003011BD">
        <w:rPr>
          <w:rFonts w:ascii="Adobe Garamond" w:hAnsi="Adobe Garamond"/>
          <w:sz w:val="28"/>
          <w:szCs w:val="28"/>
        </w:rPr>
        <w:t>.</w:t>
      </w:r>
      <w:r w:rsidR="00EF6314" w:rsidRPr="003011BD">
        <w:rPr>
          <w:rFonts w:ascii="Adobe Garamond" w:hAnsi="Adobe Garamond"/>
          <w:sz w:val="28"/>
          <w:szCs w:val="28"/>
        </w:rPr>
        <w:t xml:space="preserve"> Begreppet har sedan dess fått många </w:t>
      </w:r>
      <w:r w:rsidR="008D286C">
        <w:rPr>
          <w:rFonts w:ascii="Adobe Garamond" w:hAnsi="Adobe Garamond"/>
          <w:sz w:val="28"/>
          <w:szCs w:val="28"/>
        </w:rPr>
        <w:t>tolkningar/uttydningar</w:t>
      </w:r>
      <w:r w:rsidR="004932EA" w:rsidRPr="003011BD">
        <w:rPr>
          <w:rFonts w:ascii="Adobe Garamond" w:hAnsi="Adobe Garamond"/>
          <w:sz w:val="28"/>
          <w:szCs w:val="28"/>
        </w:rPr>
        <w:t xml:space="preserve"> och används</w:t>
      </w:r>
      <w:r w:rsidR="00EF6314" w:rsidRPr="003011BD">
        <w:rPr>
          <w:rFonts w:ascii="Adobe Garamond" w:hAnsi="Adobe Garamond"/>
          <w:sz w:val="28"/>
          <w:szCs w:val="28"/>
        </w:rPr>
        <w:t xml:space="preserve"> främst som ett policyinstrument</w:t>
      </w:r>
      <w:r w:rsidR="00D4792E">
        <w:rPr>
          <w:rFonts w:ascii="Adobe Garamond" w:hAnsi="Adobe Garamond"/>
          <w:sz w:val="28"/>
          <w:szCs w:val="28"/>
        </w:rPr>
        <w:t xml:space="preserve"> </w:t>
      </w:r>
      <w:r w:rsidR="00EF6314" w:rsidRPr="003011BD">
        <w:rPr>
          <w:rFonts w:ascii="Adobe Garamond" w:hAnsi="Adobe Garamond"/>
          <w:sz w:val="28"/>
          <w:szCs w:val="28"/>
        </w:rPr>
        <w:t>för kompetensutveckling och kompetensförsörjning</w:t>
      </w:r>
      <w:r w:rsidR="00170FB4">
        <w:rPr>
          <w:rFonts w:ascii="Adobe Garamond" w:hAnsi="Adobe Garamond"/>
          <w:sz w:val="28"/>
          <w:szCs w:val="28"/>
        </w:rPr>
        <w:t xml:space="preserve"> av</w:t>
      </w:r>
      <w:r w:rsidR="00D4792E">
        <w:rPr>
          <w:rFonts w:ascii="Adobe Garamond" w:hAnsi="Adobe Garamond"/>
          <w:sz w:val="28"/>
          <w:szCs w:val="28"/>
        </w:rPr>
        <w:t xml:space="preserve"> </w:t>
      </w:r>
      <w:proofErr w:type="gramStart"/>
      <w:r w:rsidR="00D4792E">
        <w:rPr>
          <w:rFonts w:ascii="Adobe Garamond" w:hAnsi="Adobe Garamond"/>
          <w:sz w:val="28"/>
          <w:szCs w:val="28"/>
        </w:rPr>
        <w:t>bl.a.</w:t>
      </w:r>
      <w:proofErr w:type="gramEnd"/>
      <w:r w:rsidR="00D4792E">
        <w:rPr>
          <w:rFonts w:ascii="Adobe Garamond" w:hAnsi="Adobe Garamond"/>
          <w:sz w:val="28"/>
          <w:szCs w:val="28"/>
        </w:rPr>
        <w:t xml:space="preserve"> UNESCO, </w:t>
      </w:r>
      <w:r w:rsidR="00503296">
        <w:rPr>
          <w:rFonts w:ascii="Adobe Garamond" w:hAnsi="Adobe Garamond"/>
          <w:sz w:val="28"/>
          <w:szCs w:val="28"/>
        </w:rPr>
        <w:t xml:space="preserve">EU och </w:t>
      </w:r>
      <w:r w:rsidR="008D286C">
        <w:rPr>
          <w:rFonts w:ascii="Adobe Garamond" w:hAnsi="Adobe Garamond"/>
          <w:sz w:val="28"/>
          <w:szCs w:val="28"/>
        </w:rPr>
        <w:t>OECD</w:t>
      </w:r>
      <w:r w:rsidR="00EF6314" w:rsidRPr="003011BD">
        <w:rPr>
          <w:rFonts w:ascii="Adobe Garamond" w:hAnsi="Adobe Garamond"/>
          <w:sz w:val="28"/>
          <w:szCs w:val="28"/>
        </w:rPr>
        <w:t xml:space="preserve">.  </w:t>
      </w:r>
    </w:p>
    <w:p w14:paraId="65301BF3" w14:textId="77777777" w:rsidR="00441C49" w:rsidRPr="003011BD" w:rsidRDefault="00441C49" w:rsidP="00D4792E">
      <w:pPr>
        <w:jc w:val="both"/>
        <w:rPr>
          <w:rFonts w:ascii="Adobe Garamond" w:hAnsi="Adobe Garamond"/>
          <w:sz w:val="28"/>
          <w:szCs w:val="28"/>
        </w:rPr>
      </w:pPr>
    </w:p>
    <w:p w14:paraId="69FF3DD5" w14:textId="42337D61" w:rsidR="00255686" w:rsidRPr="003011BD" w:rsidRDefault="004932EA" w:rsidP="00D4792E">
      <w:pPr>
        <w:jc w:val="both"/>
        <w:rPr>
          <w:rFonts w:ascii="Adobe Garamond" w:hAnsi="Adobe Garamond"/>
          <w:sz w:val="28"/>
          <w:szCs w:val="28"/>
        </w:rPr>
      </w:pPr>
      <w:r w:rsidRPr="003011BD">
        <w:rPr>
          <w:rFonts w:ascii="Adobe Garamond" w:hAnsi="Adobe Garamond"/>
          <w:sz w:val="28"/>
          <w:szCs w:val="28"/>
        </w:rPr>
        <w:t>Jag vill</w:t>
      </w:r>
      <w:r w:rsidR="00441C49" w:rsidRPr="003011BD">
        <w:rPr>
          <w:rFonts w:ascii="Adobe Garamond" w:hAnsi="Adobe Garamond"/>
          <w:sz w:val="28"/>
          <w:szCs w:val="28"/>
        </w:rPr>
        <w:t xml:space="preserve"> problematisera relationen mellan</w:t>
      </w:r>
      <w:r w:rsidR="00073833" w:rsidRPr="003011BD">
        <w:rPr>
          <w:rFonts w:ascii="Adobe Garamond" w:hAnsi="Adobe Garamond"/>
          <w:sz w:val="28"/>
          <w:szCs w:val="28"/>
        </w:rPr>
        <w:t xml:space="preserve"> </w:t>
      </w:r>
      <w:r w:rsidR="00441C49" w:rsidRPr="003011BD">
        <w:rPr>
          <w:rFonts w:ascii="Adobe Garamond" w:hAnsi="Adobe Garamond"/>
          <w:sz w:val="28"/>
          <w:szCs w:val="28"/>
        </w:rPr>
        <w:t>kompetensutveckling</w:t>
      </w:r>
      <w:r w:rsidR="00255686" w:rsidRPr="003011BD">
        <w:rPr>
          <w:rFonts w:ascii="Adobe Garamond" w:hAnsi="Adobe Garamond"/>
          <w:sz w:val="28"/>
          <w:szCs w:val="28"/>
        </w:rPr>
        <w:t xml:space="preserve"> och kompetensförsörjning</w:t>
      </w:r>
      <w:r w:rsidR="00503296">
        <w:rPr>
          <w:rFonts w:ascii="Adobe Garamond" w:hAnsi="Adobe Garamond"/>
          <w:sz w:val="28"/>
          <w:szCs w:val="28"/>
        </w:rPr>
        <w:t xml:space="preserve"> i relation till ämnets karaktär och individens förutsättningar</w:t>
      </w:r>
      <w:r w:rsidR="00255686" w:rsidRPr="003011BD">
        <w:rPr>
          <w:rFonts w:ascii="Adobe Garamond" w:hAnsi="Adobe Garamond"/>
          <w:sz w:val="28"/>
          <w:szCs w:val="28"/>
        </w:rPr>
        <w:t xml:space="preserve">. </w:t>
      </w:r>
    </w:p>
    <w:p w14:paraId="4AB889C6" w14:textId="012A559B" w:rsidR="00290B15" w:rsidRDefault="001A7840" w:rsidP="00D4792E">
      <w:pPr>
        <w:jc w:val="both"/>
        <w:rPr>
          <w:rFonts w:ascii="Adobe Garamond" w:hAnsi="Adobe Garamond"/>
          <w:sz w:val="28"/>
          <w:szCs w:val="28"/>
        </w:rPr>
      </w:pPr>
      <w:r w:rsidRPr="003011BD">
        <w:rPr>
          <w:rFonts w:ascii="Adobe Garamond" w:hAnsi="Adobe Garamond"/>
          <w:sz w:val="28"/>
          <w:szCs w:val="28"/>
        </w:rPr>
        <w:t>Lärandet hos vuxna är</w:t>
      </w:r>
      <w:r w:rsidR="00C0726C">
        <w:rPr>
          <w:rFonts w:ascii="Adobe Garamond" w:hAnsi="Adobe Garamond"/>
          <w:sz w:val="28"/>
          <w:szCs w:val="28"/>
        </w:rPr>
        <w:t xml:space="preserve"> i hög grad</w:t>
      </w:r>
      <w:r w:rsidRPr="003011BD">
        <w:rPr>
          <w:rFonts w:ascii="Adobe Garamond" w:hAnsi="Adobe Garamond"/>
          <w:sz w:val="28"/>
          <w:szCs w:val="28"/>
        </w:rPr>
        <w:t xml:space="preserve"> </w:t>
      </w:r>
      <w:r w:rsidR="00255686" w:rsidRPr="003011BD">
        <w:rPr>
          <w:rFonts w:ascii="Adobe Garamond" w:hAnsi="Adobe Garamond"/>
          <w:sz w:val="28"/>
          <w:szCs w:val="28"/>
        </w:rPr>
        <w:t xml:space="preserve">beroende </w:t>
      </w:r>
      <w:r w:rsidRPr="003011BD">
        <w:rPr>
          <w:rFonts w:ascii="Adobe Garamond" w:hAnsi="Adobe Garamond"/>
          <w:sz w:val="28"/>
          <w:szCs w:val="28"/>
        </w:rPr>
        <w:t xml:space="preserve">av </w:t>
      </w:r>
      <w:r w:rsidR="00255686" w:rsidRPr="003011BD">
        <w:rPr>
          <w:rFonts w:ascii="Adobe Garamond" w:hAnsi="Adobe Garamond"/>
          <w:sz w:val="28"/>
          <w:szCs w:val="28"/>
        </w:rPr>
        <w:t xml:space="preserve">kontexten </w:t>
      </w:r>
      <w:proofErr w:type="gramStart"/>
      <w:r w:rsidR="00255686" w:rsidRPr="003011BD">
        <w:rPr>
          <w:rFonts w:ascii="Adobe Garamond" w:hAnsi="Adobe Garamond"/>
          <w:sz w:val="28"/>
          <w:szCs w:val="28"/>
        </w:rPr>
        <w:t>för  lärande</w:t>
      </w:r>
      <w:r w:rsidR="00C0726C">
        <w:rPr>
          <w:rFonts w:ascii="Adobe Garamond" w:hAnsi="Adobe Garamond"/>
          <w:sz w:val="28"/>
          <w:szCs w:val="28"/>
        </w:rPr>
        <w:t>t</w:t>
      </w:r>
      <w:proofErr w:type="gramEnd"/>
      <w:r w:rsidR="006565ED" w:rsidRPr="003011BD">
        <w:rPr>
          <w:rFonts w:ascii="Adobe Garamond" w:hAnsi="Adobe Garamond"/>
          <w:sz w:val="28"/>
          <w:szCs w:val="28"/>
        </w:rPr>
        <w:t xml:space="preserve"> </w:t>
      </w:r>
      <w:r w:rsidR="00C0726C">
        <w:rPr>
          <w:rFonts w:ascii="Adobe Garamond" w:hAnsi="Adobe Garamond"/>
          <w:sz w:val="28"/>
          <w:szCs w:val="28"/>
        </w:rPr>
        <w:t xml:space="preserve">som </w:t>
      </w:r>
      <w:r w:rsidR="006565ED" w:rsidRPr="003011BD">
        <w:rPr>
          <w:rFonts w:ascii="Adobe Garamond" w:hAnsi="Adobe Garamond"/>
          <w:sz w:val="28"/>
          <w:szCs w:val="28"/>
        </w:rPr>
        <w:t>t.</w:t>
      </w:r>
      <w:r w:rsidR="004534B5">
        <w:rPr>
          <w:rFonts w:ascii="Adobe Garamond" w:hAnsi="Adobe Garamond"/>
          <w:sz w:val="28"/>
          <w:szCs w:val="28"/>
        </w:rPr>
        <w:t xml:space="preserve"> </w:t>
      </w:r>
      <w:r w:rsidR="006565ED" w:rsidRPr="003011BD">
        <w:rPr>
          <w:rFonts w:ascii="Adobe Garamond" w:hAnsi="Adobe Garamond"/>
          <w:sz w:val="28"/>
          <w:szCs w:val="28"/>
        </w:rPr>
        <w:t>ex</w:t>
      </w:r>
      <w:r w:rsidR="0051251E" w:rsidRPr="003011BD">
        <w:rPr>
          <w:rFonts w:ascii="Adobe Garamond" w:hAnsi="Adobe Garamond"/>
          <w:sz w:val="28"/>
          <w:szCs w:val="28"/>
        </w:rPr>
        <w:t xml:space="preserve"> individens motivation </w:t>
      </w:r>
      <w:r w:rsidRPr="003011BD">
        <w:rPr>
          <w:rFonts w:ascii="Adobe Garamond" w:hAnsi="Adobe Garamond"/>
          <w:sz w:val="28"/>
          <w:szCs w:val="28"/>
        </w:rPr>
        <w:t xml:space="preserve">och </w:t>
      </w:r>
      <w:r w:rsidR="00376EC2">
        <w:rPr>
          <w:rFonts w:ascii="Adobe Garamond" w:hAnsi="Adobe Garamond"/>
          <w:sz w:val="28"/>
          <w:szCs w:val="28"/>
        </w:rPr>
        <w:t>lärande</w:t>
      </w:r>
      <w:r w:rsidR="006565ED" w:rsidRPr="003011BD">
        <w:rPr>
          <w:rFonts w:ascii="Adobe Garamond" w:hAnsi="Adobe Garamond"/>
          <w:sz w:val="28"/>
          <w:szCs w:val="28"/>
        </w:rPr>
        <w:t>objekt</w:t>
      </w:r>
      <w:r w:rsidR="00AE4BDB" w:rsidRPr="003011BD">
        <w:rPr>
          <w:rFonts w:ascii="Adobe Garamond" w:hAnsi="Adobe Garamond"/>
          <w:sz w:val="28"/>
          <w:szCs w:val="28"/>
        </w:rPr>
        <w:t>.</w:t>
      </w:r>
      <w:r w:rsidRPr="003011BD">
        <w:rPr>
          <w:rFonts w:ascii="Adobe Garamond" w:hAnsi="Adobe Garamond"/>
          <w:sz w:val="28"/>
          <w:szCs w:val="28"/>
        </w:rPr>
        <w:t xml:space="preserve"> </w:t>
      </w:r>
      <w:r w:rsidR="00376EC2">
        <w:rPr>
          <w:rFonts w:ascii="Adobe Garamond" w:hAnsi="Adobe Garamond"/>
          <w:sz w:val="28"/>
          <w:szCs w:val="28"/>
        </w:rPr>
        <w:t>Kan det vara så att v</w:t>
      </w:r>
      <w:r w:rsidR="00052E5F" w:rsidRPr="003011BD">
        <w:rPr>
          <w:rFonts w:ascii="Adobe Garamond" w:hAnsi="Adobe Garamond"/>
          <w:sz w:val="28"/>
          <w:szCs w:val="28"/>
        </w:rPr>
        <w:t xml:space="preserve">issa ämnen är svårare att </w:t>
      </w:r>
      <w:r w:rsidR="008A78AE" w:rsidRPr="003011BD">
        <w:rPr>
          <w:rFonts w:ascii="Adobe Garamond" w:hAnsi="Adobe Garamond"/>
          <w:sz w:val="28"/>
          <w:szCs w:val="28"/>
        </w:rPr>
        <w:t>ta till sig än andra</w:t>
      </w:r>
      <w:r w:rsidR="00376EC2">
        <w:rPr>
          <w:rFonts w:ascii="Adobe Garamond" w:hAnsi="Adobe Garamond"/>
          <w:sz w:val="28"/>
          <w:szCs w:val="28"/>
        </w:rPr>
        <w:t>?</w:t>
      </w:r>
      <w:r w:rsidR="004412F7" w:rsidRPr="003011BD">
        <w:rPr>
          <w:rFonts w:ascii="Adobe Garamond" w:hAnsi="Adobe Garamond"/>
          <w:sz w:val="28"/>
          <w:szCs w:val="28"/>
        </w:rPr>
        <w:t xml:space="preserve"> </w:t>
      </w:r>
      <w:r w:rsidR="003460C5" w:rsidRPr="003011BD">
        <w:rPr>
          <w:rFonts w:ascii="Adobe Garamond" w:hAnsi="Adobe Garamond"/>
          <w:sz w:val="28"/>
          <w:szCs w:val="28"/>
        </w:rPr>
        <w:t>En framgångsrik</w:t>
      </w:r>
      <w:r w:rsidR="008A78AE" w:rsidRPr="003011BD">
        <w:rPr>
          <w:rFonts w:ascii="Adobe Garamond" w:hAnsi="Adobe Garamond"/>
          <w:sz w:val="28"/>
          <w:szCs w:val="28"/>
        </w:rPr>
        <w:t xml:space="preserve"> kompetensutveckling</w:t>
      </w:r>
      <w:r w:rsidR="00C350FC" w:rsidRPr="003011BD">
        <w:rPr>
          <w:rFonts w:ascii="Adobe Garamond" w:hAnsi="Adobe Garamond"/>
          <w:sz w:val="28"/>
          <w:szCs w:val="28"/>
        </w:rPr>
        <w:t xml:space="preserve"> </w:t>
      </w:r>
      <w:r w:rsidR="003460C5" w:rsidRPr="003011BD">
        <w:rPr>
          <w:rFonts w:ascii="Adobe Garamond" w:hAnsi="Adobe Garamond"/>
          <w:sz w:val="28"/>
          <w:szCs w:val="28"/>
        </w:rPr>
        <w:t xml:space="preserve">förser </w:t>
      </w:r>
      <w:r w:rsidR="00182B3E" w:rsidRPr="003011BD">
        <w:rPr>
          <w:rFonts w:ascii="Adobe Garamond" w:hAnsi="Adobe Garamond"/>
          <w:sz w:val="28"/>
          <w:szCs w:val="28"/>
        </w:rPr>
        <w:t xml:space="preserve">individen </w:t>
      </w:r>
      <w:r w:rsidR="003460C5" w:rsidRPr="003011BD">
        <w:rPr>
          <w:rFonts w:ascii="Adobe Garamond" w:hAnsi="Adobe Garamond"/>
          <w:sz w:val="28"/>
          <w:szCs w:val="28"/>
        </w:rPr>
        <w:t xml:space="preserve">med redskap </w:t>
      </w:r>
      <w:r w:rsidR="00793EBD">
        <w:rPr>
          <w:rFonts w:ascii="Adobe Garamond" w:hAnsi="Adobe Garamond"/>
          <w:sz w:val="28"/>
          <w:szCs w:val="28"/>
        </w:rPr>
        <w:t xml:space="preserve">för </w:t>
      </w:r>
      <w:r w:rsidR="00182B3E" w:rsidRPr="003011BD">
        <w:rPr>
          <w:rFonts w:ascii="Adobe Garamond" w:hAnsi="Adobe Garamond"/>
          <w:sz w:val="28"/>
          <w:szCs w:val="28"/>
        </w:rPr>
        <w:t xml:space="preserve">att transformera </w:t>
      </w:r>
      <w:r w:rsidR="002775CC" w:rsidRPr="003011BD">
        <w:rPr>
          <w:rFonts w:ascii="Adobe Garamond" w:hAnsi="Adobe Garamond"/>
          <w:sz w:val="28"/>
          <w:szCs w:val="28"/>
        </w:rPr>
        <w:t xml:space="preserve">abstrakta </w:t>
      </w:r>
      <w:r w:rsidR="003460C5" w:rsidRPr="003011BD">
        <w:rPr>
          <w:rFonts w:ascii="Adobe Garamond" w:hAnsi="Adobe Garamond"/>
          <w:sz w:val="28"/>
          <w:szCs w:val="28"/>
        </w:rPr>
        <w:t>kunskaps</w:t>
      </w:r>
      <w:r w:rsidR="002775CC" w:rsidRPr="003011BD">
        <w:rPr>
          <w:rFonts w:ascii="Adobe Garamond" w:hAnsi="Adobe Garamond"/>
          <w:sz w:val="28"/>
          <w:szCs w:val="28"/>
        </w:rPr>
        <w:t xml:space="preserve">begrepp </w:t>
      </w:r>
      <w:r w:rsidR="00C350FC" w:rsidRPr="003011BD">
        <w:rPr>
          <w:rFonts w:ascii="Adobe Garamond" w:hAnsi="Adobe Garamond"/>
          <w:sz w:val="28"/>
          <w:szCs w:val="28"/>
        </w:rPr>
        <w:t>till handlingsst</w:t>
      </w:r>
      <w:r w:rsidR="004C755B" w:rsidRPr="003011BD">
        <w:rPr>
          <w:rFonts w:ascii="Adobe Garamond" w:hAnsi="Adobe Garamond"/>
          <w:sz w:val="28"/>
          <w:szCs w:val="28"/>
        </w:rPr>
        <w:t>r</w:t>
      </w:r>
      <w:r w:rsidR="00C350FC" w:rsidRPr="003011BD">
        <w:rPr>
          <w:rFonts w:ascii="Adobe Garamond" w:hAnsi="Adobe Garamond"/>
          <w:sz w:val="28"/>
          <w:szCs w:val="28"/>
        </w:rPr>
        <w:t>ategier.</w:t>
      </w:r>
      <w:r w:rsidR="0059085F" w:rsidRPr="003011BD">
        <w:rPr>
          <w:rFonts w:ascii="Adobe Garamond" w:hAnsi="Adobe Garamond"/>
          <w:sz w:val="28"/>
          <w:szCs w:val="28"/>
        </w:rPr>
        <w:t xml:space="preserve"> Hur kan denna dimension observeras </w:t>
      </w:r>
      <w:r w:rsidR="00E126C8" w:rsidRPr="003011BD">
        <w:rPr>
          <w:rFonts w:ascii="Adobe Garamond" w:hAnsi="Adobe Garamond"/>
          <w:sz w:val="28"/>
          <w:szCs w:val="28"/>
        </w:rPr>
        <w:t xml:space="preserve">och </w:t>
      </w:r>
      <w:r w:rsidR="00081986">
        <w:rPr>
          <w:rFonts w:ascii="Adobe Garamond" w:hAnsi="Adobe Garamond"/>
          <w:sz w:val="28"/>
          <w:szCs w:val="28"/>
        </w:rPr>
        <w:t>behandlas</w:t>
      </w:r>
      <w:r w:rsidR="00E126C8" w:rsidRPr="003011BD">
        <w:rPr>
          <w:rFonts w:ascii="Adobe Garamond" w:hAnsi="Adobe Garamond"/>
          <w:sz w:val="28"/>
          <w:szCs w:val="28"/>
        </w:rPr>
        <w:t xml:space="preserve"> </w:t>
      </w:r>
      <w:r w:rsidR="0059085F" w:rsidRPr="003011BD">
        <w:rPr>
          <w:rFonts w:ascii="Adobe Garamond" w:hAnsi="Adobe Garamond"/>
          <w:sz w:val="28"/>
          <w:szCs w:val="28"/>
        </w:rPr>
        <w:t xml:space="preserve">i </w:t>
      </w:r>
      <w:r w:rsidR="00081986">
        <w:rPr>
          <w:rFonts w:ascii="Adobe Garamond" w:hAnsi="Adobe Garamond"/>
          <w:sz w:val="28"/>
          <w:szCs w:val="28"/>
        </w:rPr>
        <w:t xml:space="preserve">en </w:t>
      </w:r>
      <w:r w:rsidR="0059085F" w:rsidRPr="003011BD">
        <w:rPr>
          <w:rFonts w:ascii="Adobe Garamond" w:hAnsi="Adobe Garamond"/>
          <w:sz w:val="28"/>
          <w:szCs w:val="28"/>
        </w:rPr>
        <w:t xml:space="preserve">lärandeprocess? </w:t>
      </w:r>
    </w:p>
    <w:p w14:paraId="6A01269D" w14:textId="77777777" w:rsidR="00290B15" w:rsidRDefault="00290B15" w:rsidP="00D4792E">
      <w:pPr>
        <w:pBdr>
          <w:bottom w:val="single" w:sz="12" w:space="1" w:color="auto"/>
        </w:pBdr>
        <w:jc w:val="both"/>
        <w:rPr>
          <w:rFonts w:ascii="Adobe Garamond" w:hAnsi="Adobe Garamond"/>
          <w:sz w:val="28"/>
          <w:szCs w:val="28"/>
        </w:rPr>
      </w:pPr>
    </w:p>
    <w:p w14:paraId="51C33196" w14:textId="75967CF9" w:rsidR="00290B15" w:rsidRPr="00306EA8" w:rsidRDefault="00290B15" w:rsidP="00D4792E">
      <w:pPr>
        <w:spacing w:line="276" w:lineRule="auto"/>
        <w:ind w:left="567" w:right="561"/>
        <w:jc w:val="both"/>
        <w:rPr>
          <w:rFonts w:ascii="Adobe Garamond" w:hAnsi="Adobe Garamond"/>
          <w:sz w:val="22"/>
          <w:szCs w:val="22"/>
        </w:rPr>
      </w:pPr>
      <w:r w:rsidRPr="00306EA8">
        <w:rPr>
          <w:rFonts w:ascii="Adobe Garamond" w:hAnsi="Adobe Garamond"/>
          <w:sz w:val="22"/>
          <w:szCs w:val="22"/>
        </w:rPr>
        <w:t xml:space="preserve">Mohamed Chaib är professor emeritus i pedagogik, tidigare verksam vid Högskolan för lärande och kommunikation, </w:t>
      </w:r>
      <w:r w:rsidR="00F677ED">
        <w:rPr>
          <w:rFonts w:ascii="Adobe Garamond" w:hAnsi="Adobe Garamond"/>
          <w:sz w:val="22"/>
          <w:szCs w:val="22"/>
        </w:rPr>
        <w:t xml:space="preserve">Högskolan </w:t>
      </w:r>
      <w:proofErr w:type="gramStart"/>
      <w:r w:rsidR="00F677ED">
        <w:rPr>
          <w:rFonts w:ascii="Adobe Garamond" w:hAnsi="Adobe Garamond"/>
          <w:sz w:val="22"/>
          <w:szCs w:val="22"/>
        </w:rPr>
        <w:t>i  J</w:t>
      </w:r>
      <w:r w:rsidRPr="00306EA8">
        <w:rPr>
          <w:rFonts w:ascii="Adobe Garamond" w:hAnsi="Adobe Garamond"/>
          <w:sz w:val="22"/>
          <w:szCs w:val="22"/>
        </w:rPr>
        <w:t>önköping</w:t>
      </w:r>
      <w:proofErr w:type="gramEnd"/>
      <w:r w:rsidRPr="00306EA8">
        <w:rPr>
          <w:rFonts w:ascii="Adobe Garamond" w:hAnsi="Adobe Garamond"/>
          <w:sz w:val="22"/>
          <w:szCs w:val="22"/>
        </w:rPr>
        <w:t xml:space="preserve">. Professor Chaib </w:t>
      </w:r>
      <w:r w:rsidR="001A4BB1">
        <w:rPr>
          <w:rFonts w:ascii="Adobe Garamond" w:hAnsi="Adobe Garamond"/>
          <w:sz w:val="22"/>
          <w:szCs w:val="22"/>
        </w:rPr>
        <w:t>har</w:t>
      </w:r>
      <w:r w:rsidRPr="00306EA8">
        <w:rPr>
          <w:rFonts w:ascii="Adobe Garamond" w:hAnsi="Adobe Garamond"/>
          <w:sz w:val="22"/>
          <w:szCs w:val="22"/>
        </w:rPr>
        <w:t xml:space="preserve"> </w:t>
      </w:r>
      <w:r>
        <w:rPr>
          <w:rFonts w:ascii="Adobe Garamond" w:hAnsi="Adobe Garamond"/>
          <w:sz w:val="22"/>
          <w:szCs w:val="22"/>
        </w:rPr>
        <w:t xml:space="preserve">på uppdrag av regeringen </w:t>
      </w:r>
      <w:r w:rsidRPr="00306EA8">
        <w:rPr>
          <w:rFonts w:ascii="Adobe Garamond" w:hAnsi="Adobe Garamond"/>
          <w:sz w:val="22"/>
          <w:szCs w:val="22"/>
        </w:rPr>
        <w:t>grunda</w:t>
      </w:r>
      <w:r w:rsidR="001A4BB1">
        <w:rPr>
          <w:rFonts w:ascii="Adobe Garamond" w:hAnsi="Adobe Garamond"/>
          <w:sz w:val="22"/>
          <w:szCs w:val="22"/>
        </w:rPr>
        <w:t>t</w:t>
      </w:r>
      <w:r w:rsidRPr="00306EA8">
        <w:rPr>
          <w:rFonts w:ascii="Adobe Garamond" w:hAnsi="Adobe Garamond"/>
          <w:sz w:val="22"/>
          <w:szCs w:val="22"/>
        </w:rPr>
        <w:t xml:space="preserve"> Encell (www.encell.se) Nationellt centrum för livslångt lärande och </w:t>
      </w:r>
      <w:r>
        <w:rPr>
          <w:rFonts w:ascii="Adobe Garamond" w:hAnsi="Adobe Garamond"/>
          <w:sz w:val="22"/>
          <w:szCs w:val="22"/>
        </w:rPr>
        <w:t xml:space="preserve">varit </w:t>
      </w:r>
      <w:r w:rsidRPr="00306EA8">
        <w:rPr>
          <w:rFonts w:ascii="Adobe Garamond" w:hAnsi="Adobe Garamond"/>
          <w:sz w:val="22"/>
          <w:szCs w:val="22"/>
        </w:rPr>
        <w:t xml:space="preserve">dess föreståndare under tio år. Professor Chaib har haft en långvarig erfarenhet av samarbete med </w:t>
      </w:r>
      <w:r>
        <w:rPr>
          <w:rFonts w:ascii="Adobe Garamond" w:hAnsi="Adobe Garamond"/>
          <w:sz w:val="22"/>
          <w:szCs w:val="22"/>
        </w:rPr>
        <w:t>vuxenutbildning</w:t>
      </w:r>
      <w:r w:rsidR="001A4BB1">
        <w:rPr>
          <w:rFonts w:ascii="Adobe Garamond" w:hAnsi="Adobe Garamond"/>
          <w:sz w:val="22"/>
          <w:szCs w:val="22"/>
        </w:rPr>
        <w:t>en</w:t>
      </w:r>
      <w:r>
        <w:rPr>
          <w:rFonts w:ascii="Adobe Garamond" w:hAnsi="Adobe Garamond"/>
          <w:sz w:val="22"/>
          <w:szCs w:val="22"/>
        </w:rPr>
        <w:t>s</w:t>
      </w:r>
      <w:r w:rsidR="001A4BB1">
        <w:rPr>
          <w:rFonts w:ascii="Adobe Garamond" w:hAnsi="Adobe Garamond"/>
          <w:sz w:val="22"/>
          <w:szCs w:val="22"/>
        </w:rPr>
        <w:t xml:space="preserve"> </w:t>
      </w:r>
      <w:r>
        <w:rPr>
          <w:rFonts w:ascii="Adobe Garamond" w:hAnsi="Adobe Garamond"/>
          <w:sz w:val="22"/>
          <w:szCs w:val="22"/>
        </w:rPr>
        <w:t>organi</w:t>
      </w:r>
      <w:r w:rsidR="001A4BB1">
        <w:rPr>
          <w:rFonts w:ascii="Adobe Garamond" w:hAnsi="Adobe Garamond"/>
          <w:sz w:val="22"/>
          <w:szCs w:val="22"/>
        </w:rPr>
        <w:t>sationer, framför</w:t>
      </w:r>
      <w:r w:rsidRPr="00306EA8">
        <w:rPr>
          <w:rFonts w:ascii="Adobe Garamond" w:hAnsi="Adobe Garamond"/>
          <w:sz w:val="22"/>
          <w:szCs w:val="22"/>
        </w:rPr>
        <w:t xml:space="preserve"> allt </w:t>
      </w:r>
      <w:r w:rsidR="001A4BB1">
        <w:rPr>
          <w:rFonts w:ascii="Adobe Garamond" w:hAnsi="Adobe Garamond"/>
          <w:sz w:val="22"/>
          <w:szCs w:val="22"/>
        </w:rPr>
        <w:t xml:space="preserve">med </w:t>
      </w:r>
      <w:r w:rsidRPr="00306EA8">
        <w:rPr>
          <w:rFonts w:ascii="Adobe Garamond" w:hAnsi="Adobe Garamond"/>
          <w:sz w:val="22"/>
          <w:szCs w:val="22"/>
        </w:rPr>
        <w:t xml:space="preserve">Studieförbundet Vuxenskolan. </w:t>
      </w:r>
      <w:r w:rsidR="001A4BB1">
        <w:rPr>
          <w:rFonts w:ascii="Adobe Garamond" w:hAnsi="Adobe Garamond"/>
          <w:sz w:val="22"/>
          <w:szCs w:val="22"/>
        </w:rPr>
        <w:t xml:space="preserve">Under 1990-talet var han ledamot av Forskningsdelegationen för den då nybildade Folkbildningsrådets. </w:t>
      </w:r>
      <w:r w:rsidRPr="00306EA8">
        <w:rPr>
          <w:rFonts w:ascii="Adobe Garamond" w:hAnsi="Adobe Garamond"/>
          <w:sz w:val="22"/>
          <w:szCs w:val="22"/>
        </w:rPr>
        <w:t>Under 1990</w:t>
      </w:r>
      <w:r w:rsidR="00F677ED">
        <w:rPr>
          <w:rFonts w:ascii="Adobe Garamond" w:hAnsi="Adobe Garamond"/>
          <w:sz w:val="22"/>
          <w:szCs w:val="22"/>
        </w:rPr>
        <w:t>-</w:t>
      </w:r>
      <w:r w:rsidRPr="00306EA8">
        <w:rPr>
          <w:rFonts w:ascii="Adobe Garamond" w:hAnsi="Adobe Garamond"/>
          <w:sz w:val="22"/>
          <w:szCs w:val="22"/>
        </w:rPr>
        <w:t xml:space="preserve">talet var han </w:t>
      </w:r>
      <w:r>
        <w:rPr>
          <w:rFonts w:ascii="Adobe Garamond" w:hAnsi="Adobe Garamond"/>
          <w:sz w:val="22"/>
          <w:szCs w:val="22"/>
        </w:rPr>
        <w:t>ans</w:t>
      </w:r>
      <w:r w:rsidR="001A4BB1">
        <w:rPr>
          <w:rFonts w:ascii="Adobe Garamond" w:hAnsi="Adobe Garamond"/>
          <w:sz w:val="22"/>
          <w:szCs w:val="22"/>
        </w:rPr>
        <w:t>varig</w:t>
      </w:r>
      <w:r w:rsidRPr="00306EA8">
        <w:rPr>
          <w:rFonts w:ascii="Adobe Garamond" w:hAnsi="Adobe Garamond"/>
          <w:sz w:val="22"/>
          <w:szCs w:val="22"/>
        </w:rPr>
        <w:t xml:space="preserve"> </w:t>
      </w:r>
      <w:r w:rsidR="001A4BB1">
        <w:rPr>
          <w:rFonts w:ascii="Adobe Garamond" w:hAnsi="Adobe Garamond"/>
          <w:sz w:val="22"/>
          <w:szCs w:val="22"/>
        </w:rPr>
        <w:t>för den nationella utvärderingen av IT</w:t>
      </w:r>
      <w:r w:rsidR="0035767F">
        <w:rPr>
          <w:rFonts w:ascii="Adobe Garamond" w:hAnsi="Adobe Garamond"/>
          <w:sz w:val="22"/>
          <w:szCs w:val="22"/>
        </w:rPr>
        <w:t xml:space="preserve"> </w:t>
      </w:r>
      <w:r w:rsidR="001A4BB1">
        <w:rPr>
          <w:rFonts w:ascii="Adobe Garamond" w:hAnsi="Adobe Garamond"/>
          <w:sz w:val="22"/>
          <w:szCs w:val="22"/>
        </w:rPr>
        <w:t>i</w:t>
      </w:r>
      <w:r w:rsidR="0035767F">
        <w:rPr>
          <w:rFonts w:ascii="Adobe Garamond" w:hAnsi="Adobe Garamond"/>
          <w:sz w:val="22"/>
          <w:szCs w:val="22"/>
        </w:rPr>
        <w:t xml:space="preserve"> </w:t>
      </w:r>
      <w:r w:rsidR="001A4BB1">
        <w:rPr>
          <w:rFonts w:ascii="Adobe Garamond" w:hAnsi="Adobe Garamond"/>
          <w:sz w:val="22"/>
          <w:szCs w:val="22"/>
        </w:rPr>
        <w:t>S</w:t>
      </w:r>
      <w:r w:rsidR="0035767F">
        <w:rPr>
          <w:rFonts w:ascii="Adobe Garamond" w:hAnsi="Adobe Garamond"/>
          <w:sz w:val="22"/>
          <w:szCs w:val="22"/>
        </w:rPr>
        <w:t>kolan (</w:t>
      </w:r>
      <w:proofErr w:type="spellStart"/>
      <w:r w:rsidR="0035767F">
        <w:rPr>
          <w:rFonts w:ascii="Adobe Garamond" w:hAnsi="Adobe Garamond"/>
          <w:sz w:val="22"/>
          <w:szCs w:val="22"/>
        </w:rPr>
        <w:t>ITiS</w:t>
      </w:r>
      <w:proofErr w:type="spellEnd"/>
      <w:r w:rsidR="0035767F">
        <w:rPr>
          <w:rFonts w:ascii="Adobe Garamond" w:hAnsi="Adobe Garamond"/>
          <w:sz w:val="22"/>
          <w:szCs w:val="22"/>
        </w:rPr>
        <w:t>)</w:t>
      </w:r>
      <w:r w:rsidR="001A4BB1">
        <w:rPr>
          <w:rFonts w:ascii="Adobe Garamond" w:hAnsi="Adobe Garamond"/>
          <w:sz w:val="22"/>
          <w:szCs w:val="22"/>
        </w:rPr>
        <w:t>.</w:t>
      </w:r>
      <w:r w:rsidRPr="00306EA8">
        <w:rPr>
          <w:rFonts w:ascii="Adobe Garamond" w:hAnsi="Adobe Garamond"/>
          <w:sz w:val="22"/>
          <w:szCs w:val="22"/>
        </w:rPr>
        <w:t xml:space="preserve"> </w:t>
      </w:r>
    </w:p>
    <w:p w14:paraId="7FF405AB" w14:textId="5C49987B" w:rsidR="0051251E" w:rsidRPr="003011BD" w:rsidRDefault="00C350FC" w:rsidP="00D4792E">
      <w:pPr>
        <w:jc w:val="both"/>
        <w:rPr>
          <w:rFonts w:ascii="Adobe Garamond" w:hAnsi="Adobe Garamond"/>
          <w:sz w:val="28"/>
          <w:szCs w:val="28"/>
        </w:rPr>
      </w:pPr>
      <w:r w:rsidRPr="003011BD">
        <w:rPr>
          <w:rFonts w:ascii="Adobe Garamond" w:hAnsi="Adobe Garamond"/>
          <w:sz w:val="28"/>
          <w:szCs w:val="28"/>
        </w:rPr>
        <w:t xml:space="preserve"> </w:t>
      </w:r>
    </w:p>
    <w:sectPr w:rsidR="0051251E" w:rsidRPr="003011BD" w:rsidSect="004F2D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D00DA"/>
    <w:multiLevelType w:val="hybridMultilevel"/>
    <w:tmpl w:val="5EDCB6AC"/>
    <w:lvl w:ilvl="0" w:tplc="89285D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C111D"/>
    <w:multiLevelType w:val="hybridMultilevel"/>
    <w:tmpl w:val="980EF8E2"/>
    <w:lvl w:ilvl="0" w:tplc="A02E98C8">
      <w:numFmt w:val="bullet"/>
      <w:lvlText w:val="-"/>
      <w:lvlJc w:val="left"/>
      <w:pPr>
        <w:ind w:left="720" w:hanging="360"/>
      </w:pPr>
      <w:rPr>
        <w:rFonts w:ascii="Adobe Garamond" w:eastAsia="Times New Roman" w:hAnsi="Adobe 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843084">
    <w:abstractNumId w:val="0"/>
  </w:num>
  <w:num w:numId="2" w16cid:durableId="1243678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DC"/>
    <w:rsid w:val="00052E5F"/>
    <w:rsid w:val="00073833"/>
    <w:rsid w:val="00081986"/>
    <w:rsid w:val="00170FB4"/>
    <w:rsid w:val="00182B3E"/>
    <w:rsid w:val="001A2B97"/>
    <w:rsid w:val="001A4BB1"/>
    <w:rsid w:val="001A7840"/>
    <w:rsid w:val="00255686"/>
    <w:rsid w:val="002775CC"/>
    <w:rsid w:val="00290B15"/>
    <w:rsid w:val="002A246A"/>
    <w:rsid w:val="002C7043"/>
    <w:rsid w:val="003011BD"/>
    <w:rsid w:val="00330D40"/>
    <w:rsid w:val="00335BC7"/>
    <w:rsid w:val="003460C5"/>
    <w:rsid w:val="0035767F"/>
    <w:rsid w:val="00376EC2"/>
    <w:rsid w:val="004412F7"/>
    <w:rsid w:val="00441C49"/>
    <w:rsid w:val="0044634C"/>
    <w:rsid w:val="004534B5"/>
    <w:rsid w:val="004932EA"/>
    <w:rsid w:val="004C755B"/>
    <w:rsid w:val="004F2D2E"/>
    <w:rsid w:val="00503296"/>
    <w:rsid w:val="00511294"/>
    <w:rsid w:val="0051251E"/>
    <w:rsid w:val="00532621"/>
    <w:rsid w:val="0059085F"/>
    <w:rsid w:val="005F4EDF"/>
    <w:rsid w:val="006565ED"/>
    <w:rsid w:val="007105AF"/>
    <w:rsid w:val="00793EBD"/>
    <w:rsid w:val="007A5376"/>
    <w:rsid w:val="007C46B5"/>
    <w:rsid w:val="00820425"/>
    <w:rsid w:val="00832D7E"/>
    <w:rsid w:val="00874DCF"/>
    <w:rsid w:val="008A78AE"/>
    <w:rsid w:val="008D286C"/>
    <w:rsid w:val="00AE4BDB"/>
    <w:rsid w:val="00C0726C"/>
    <w:rsid w:val="00C350FC"/>
    <w:rsid w:val="00CA16DC"/>
    <w:rsid w:val="00CF2F2F"/>
    <w:rsid w:val="00D27ECC"/>
    <w:rsid w:val="00D37F60"/>
    <w:rsid w:val="00D4792E"/>
    <w:rsid w:val="00D56D91"/>
    <w:rsid w:val="00E126C8"/>
    <w:rsid w:val="00E5693E"/>
    <w:rsid w:val="00EF6314"/>
    <w:rsid w:val="00F43648"/>
    <w:rsid w:val="00F6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DF12"/>
  <w15:chartTrackingRefBased/>
  <w15:docId w15:val="{649E3533-D503-BE49-A8DD-65610E22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1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Chaibderraine</dc:creator>
  <cp:keywords/>
  <dc:description/>
  <cp:lastModifiedBy>Hans Christer Melén</cp:lastModifiedBy>
  <cp:revision>2</cp:revision>
  <dcterms:created xsi:type="dcterms:W3CDTF">2022-11-08T21:46:00Z</dcterms:created>
  <dcterms:modified xsi:type="dcterms:W3CDTF">2022-11-08T21:46:00Z</dcterms:modified>
</cp:coreProperties>
</file>